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AA4" w:rsidRDefault="00275AA4">
      <w:pPr>
        <w:pStyle w:val="ConsPlusNormal"/>
        <w:jc w:val="both"/>
        <w:outlineLvl w:val="0"/>
      </w:pPr>
      <w:bookmarkStart w:id="0" w:name="_GoBack"/>
      <w:bookmarkEnd w:id="0"/>
    </w:p>
    <w:p w:rsidR="00275AA4" w:rsidRDefault="00275AA4">
      <w:pPr>
        <w:pStyle w:val="ConsPlusTitle"/>
        <w:jc w:val="center"/>
        <w:outlineLvl w:val="0"/>
      </w:pPr>
      <w:r>
        <w:t>ПРАВИТЕЛЬСТВО МУРМАНСКОЙ ОБЛАСТИ</w:t>
      </w:r>
    </w:p>
    <w:p w:rsidR="00275AA4" w:rsidRDefault="00275AA4">
      <w:pPr>
        <w:pStyle w:val="ConsPlusTitle"/>
        <w:jc w:val="center"/>
      </w:pPr>
    </w:p>
    <w:p w:rsidR="00275AA4" w:rsidRDefault="00275AA4">
      <w:pPr>
        <w:pStyle w:val="ConsPlusTitle"/>
        <w:jc w:val="center"/>
      </w:pPr>
      <w:r>
        <w:t>ПОСТАНОВЛЕНИЕ</w:t>
      </w:r>
    </w:p>
    <w:p w:rsidR="00275AA4" w:rsidRDefault="00275AA4">
      <w:pPr>
        <w:pStyle w:val="ConsPlusTitle"/>
        <w:jc w:val="center"/>
      </w:pPr>
      <w:r>
        <w:t>от 25 августа 2010 г. N 373-ПП</w:t>
      </w:r>
    </w:p>
    <w:p w:rsidR="00275AA4" w:rsidRDefault="00275AA4">
      <w:pPr>
        <w:pStyle w:val="ConsPlusTitle"/>
        <w:jc w:val="center"/>
      </w:pPr>
    </w:p>
    <w:p w:rsidR="00275AA4" w:rsidRDefault="00275AA4">
      <w:pPr>
        <w:pStyle w:val="ConsPlusTitle"/>
        <w:jc w:val="center"/>
      </w:pPr>
      <w:r>
        <w:t>ОБ УТВЕРЖДЕНИИ КОДЕКСА СЛУЖЕБНОГО ПОВЕДЕНИЯ (ЭТИКИ) ЛИЦ,</w:t>
      </w:r>
    </w:p>
    <w:p w:rsidR="00275AA4" w:rsidRDefault="00275AA4">
      <w:pPr>
        <w:pStyle w:val="ConsPlusTitle"/>
        <w:jc w:val="center"/>
      </w:pPr>
      <w:r>
        <w:t>ЗАМЕЩАЮЩИХ ДОЛЖНОСТИ ГОСУДАРСТВЕННОЙ ГРАЖДАНСКОЙ СЛУЖБЫ</w:t>
      </w:r>
    </w:p>
    <w:p w:rsidR="00275AA4" w:rsidRDefault="00275AA4">
      <w:pPr>
        <w:pStyle w:val="ConsPlusTitle"/>
        <w:jc w:val="center"/>
      </w:pPr>
      <w:r>
        <w:t>В ИСПОЛНИТЕЛЬНЫХ ОРГАНАХ ГОСУДАРСТВЕННОЙ ВЛАСТИ</w:t>
      </w:r>
    </w:p>
    <w:p w:rsidR="00275AA4" w:rsidRDefault="00275AA4">
      <w:pPr>
        <w:pStyle w:val="ConsPlusTitle"/>
        <w:jc w:val="center"/>
      </w:pPr>
      <w:r>
        <w:t>МУРМАНСКОЙ ОБЛАСТИ</w:t>
      </w:r>
    </w:p>
    <w:p w:rsidR="00275AA4" w:rsidRDefault="00275AA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275A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75AA4" w:rsidRDefault="00275AA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75AA4" w:rsidRDefault="00275AA4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Мурманской области</w:t>
            </w:r>
          </w:p>
          <w:p w:rsidR="00275AA4" w:rsidRDefault="00275AA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26.11.2010 </w:t>
            </w:r>
            <w:hyperlink r:id="rId4" w:history="1">
              <w:r>
                <w:rPr>
                  <w:color w:val="0000FF"/>
                </w:rPr>
                <w:t>N 533-ПП</w:t>
              </w:r>
            </w:hyperlink>
            <w:r>
              <w:rPr>
                <w:color w:val="392C69"/>
              </w:rPr>
              <w:t xml:space="preserve">, от 17.03.2011 </w:t>
            </w:r>
            <w:hyperlink r:id="rId5" w:history="1">
              <w:r>
                <w:rPr>
                  <w:color w:val="0000FF"/>
                </w:rPr>
                <w:t>N 114-ПП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275AA4" w:rsidRDefault="00275AA4">
      <w:pPr>
        <w:pStyle w:val="ConsPlusNormal"/>
        <w:jc w:val="both"/>
      </w:pPr>
    </w:p>
    <w:p w:rsidR="00275AA4" w:rsidRDefault="00275AA4">
      <w:pPr>
        <w:pStyle w:val="ConsPlusNormal"/>
        <w:ind w:firstLine="540"/>
        <w:jc w:val="both"/>
      </w:pPr>
      <w:r>
        <w:t>В целях обеспечения условий для добросовестного и эффективного исполнения государственными гражданскими служащими исполнительных органов государственной власти Мурманской области должностных обязанностей, исключения злоупотреблений имеющимися служебными полномочиями Правительство Мурманской области постановляет:</w:t>
      </w:r>
    </w:p>
    <w:p w:rsidR="00275AA4" w:rsidRDefault="00275AA4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2" w:history="1">
        <w:r>
          <w:rPr>
            <w:color w:val="0000FF"/>
          </w:rPr>
          <w:t>Кодекс</w:t>
        </w:r>
      </w:hyperlink>
      <w:r>
        <w:t xml:space="preserve"> служебного поведения (этики) лиц, замещающих должности государственной гражданской службы в исполнительных органах государственной власти Мурманской области согласно приложению.</w:t>
      </w:r>
    </w:p>
    <w:p w:rsidR="00275AA4" w:rsidRDefault="00275AA4">
      <w:pPr>
        <w:pStyle w:val="ConsPlusNormal"/>
        <w:spacing w:before="220"/>
        <w:ind w:firstLine="540"/>
        <w:jc w:val="both"/>
      </w:pPr>
      <w:r>
        <w:t>2. Руководителям исполнительных органов государственной власти Мурманской области организовать работу по ознакомлению с настоящим постановлением государственных гражданских служащих соответствующих исполнительных органов государственной власти Мурманской области.</w:t>
      </w:r>
    </w:p>
    <w:p w:rsidR="00275AA4" w:rsidRDefault="00275AA4">
      <w:pPr>
        <w:pStyle w:val="ConsPlusNormal"/>
        <w:spacing w:before="220"/>
        <w:ind w:firstLine="540"/>
        <w:jc w:val="both"/>
      </w:pPr>
      <w:r>
        <w:t>3. Рекомендовать главам органов местного самоуправления Мурманской области утвердить аналогичные кодексы служебного поведения (этики) муниципальных служащих.</w:t>
      </w:r>
    </w:p>
    <w:p w:rsidR="00275AA4" w:rsidRDefault="00275AA4">
      <w:pPr>
        <w:pStyle w:val="ConsPlusNormal"/>
        <w:jc w:val="both"/>
      </w:pPr>
    </w:p>
    <w:p w:rsidR="00275AA4" w:rsidRDefault="00275AA4">
      <w:pPr>
        <w:pStyle w:val="ConsPlusNormal"/>
        <w:jc w:val="right"/>
      </w:pPr>
      <w:r>
        <w:t>Губернатор</w:t>
      </w:r>
    </w:p>
    <w:p w:rsidR="00275AA4" w:rsidRDefault="00275AA4">
      <w:pPr>
        <w:pStyle w:val="ConsPlusNormal"/>
        <w:jc w:val="right"/>
      </w:pPr>
      <w:r>
        <w:t>Мурманской области</w:t>
      </w:r>
    </w:p>
    <w:p w:rsidR="00275AA4" w:rsidRDefault="00275AA4">
      <w:pPr>
        <w:pStyle w:val="ConsPlusNormal"/>
        <w:jc w:val="right"/>
      </w:pPr>
      <w:r>
        <w:t>Д.В.ДМИТРИЕНКО</w:t>
      </w:r>
    </w:p>
    <w:p w:rsidR="00275AA4" w:rsidRDefault="00275AA4">
      <w:pPr>
        <w:pStyle w:val="ConsPlusNormal"/>
        <w:jc w:val="both"/>
      </w:pPr>
    </w:p>
    <w:p w:rsidR="00275AA4" w:rsidRDefault="00275AA4">
      <w:pPr>
        <w:pStyle w:val="ConsPlusNormal"/>
        <w:jc w:val="both"/>
      </w:pPr>
    </w:p>
    <w:p w:rsidR="00275AA4" w:rsidRDefault="00275AA4">
      <w:pPr>
        <w:pStyle w:val="ConsPlusNormal"/>
        <w:jc w:val="both"/>
      </w:pPr>
    </w:p>
    <w:p w:rsidR="00275AA4" w:rsidRDefault="00275AA4">
      <w:pPr>
        <w:pStyle w:val="ConsPlusNormal"/>
        <w:jc w:val="both"/>
      </w:pPr>
    </w:p>
    <w:p w:rsidR="00275AA4" w:rsidRDefault="00275AA4">
      <w:pPr>
        <w:pStyle w:val="ConsPlusNormal"/>
        <w:jc w:val="both"/>
      </w:pPr>
    </w:p>
    <w:p w:rsidR="00275AA4" w:rsidRDefault="00275AA4">
      <w:pPr>
        <w:pStyle w:val="ConsPlusNormal"/>
        <w:jc w:val="right"/>
        <w:outlineLvl w:val="0"/>
      </w:pPr>
      <w:r>
        <w:t>Утвержден</w:t>
      </w:r>
    </w:p>
    <w:p w:rsidR="00275AA4" w:rsidRDefault="00275AA4">
      <w:pPr>
        <w:pStyle w:val="ConsPlusNormal"/>
        <w:jc w:val="right"/>
      </w:pPr>
      <w:r>
        <w:t>постановлением</w:t>
      </w:r>
    </w:p>
    <w:p w:rsidR="00275AA4" w:rsidRDefault="00275AA4">
      <w:pPr>
        <w:pStyle w:val="ConsPlusNormal"/>
        <w:jc w:val="right"/>
      </w:pPr>
      <w:r>
        <w:t>Правительства Мурманской области</w:t>
      </w:r>
    </w:p>
    <w:p w:rsidR="00275AA4" w:rsidRDefault="00275AA4">
      <w:pPr>
        <w:pStyle w:val="ConsPlusNormal"/>
        <w:jc w:val="right"/>
      </w:pPr>
      <w:r>
        <w:t>от 25 августа 2010 г. N 373-ПП</w:t>
      </w:r>
    </w:p>
    <w:p w:rsidR="00275AA4" w:rsidRDefault="00275AA4">
      <w:pPr>
        <w:pStyle w:val="ConsPlusNormal"/>
        <w:jc w:val="both"/>
      </w:pPr>
    </w:p>
    <w:p w:rsidR="00275AA4" w:rsidRDefault="00275AA4">
      <w:pPr>
        <w:pStyle w:val="ConsPlusTitle"/>
        <w:jc w:val="center"/>
      </w:pPr>
      <w:bookmarkStart w:id="1" w:name="P32"/>
      <w:bookmarkEnd w:id="1"/>
      <w:r>
        <w:t>КОДЕКС</w:t>
      </w:r>
    </w:p>
    <w:p w:rsidR="00275AA4" w:rsidRDefault="00275AA4">
      <w:pPr>
        <w:pStyle w:val="ConsPlusTitle"/>
        <w:jc w:val="center"/>
      </w:pPr>
      <w:r>
        <w:t>СЛУЖЕБНОГО ПОВЕДЕНИЯ (ЭТИКИ) ЛИЦ, ЗАМЕЩАЮЩИХ ДОЛЖНОСТИ</w:t>
      </w:r>
    </w:p>
    <w:p w:rsidR="00275AA4" w:rsidRDefault="00275AA4">
      <w:pPr>
        <w:pStyle w:val="ConsPlusTitle"/>
        <w:jc w:val="center"/>
      </w:pPr>
      <w:r>
        <w:t>ГОСУДАРСТВЕННОЙ ГРАЖДАНСКОЙ СЛУЖБЫ В ИСПОЛНИТЕЛЬНЫХ ОРГАНАХ</w:t>
      </w:r>
    </w:p>
    <w:p w:rsidR="00275AA4" w:rsidRDefault="00275AA4">
      <w:pPr>
        <w:pStyle w:val="ConsPlusTitle"/>
        <w:jc w:val="center"/>
      </w:pPr>
      <w:r>
        <w:t>ГОСУДАРСТВЕННОЙ ВЛАСТИ МУРМАНСКОЙ ОБЛАСТИ</w:t>
      </w:r>
    </w:p>
    <w:p w:rsidR="00275AA4" w:rsidRDefault="00275AA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275A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75AA4" w:rsidRDefault="00275AA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75AA4" w:rsidRDefault="00275AA4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Мурманской области</w:t>
            </w:r>
          </w:p>
          <w:p w:rsidR="00275AA4" w:rsidRDefault="00275AA4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 xml:space="preserve">от 26.11.2010 </w:t>
            </w:r>
            <w:hyperlink r:id="rId6" w:history="1">
              <w:r>
                <w:rPr>
                  <w:color w:val="0000FF"/>
                </w:rPr>
                <w:t>N 533-ПП</w:t>
              </w:r>
            </w:hyperlink>
            <w:r>
              <w:rPr>
                <w:color w:val="392C69"/>
              </w:rPr>
              <w:t xml:space="preserve">, от 17.03.2011 </w:t>
            </w:r>
            <w:hyperlink r:id="rId7" w:history="1">
              <w:r>
                <w:rPr>
                  <w:color w:val="0000FF"/>
                </w:rPr>
                <w:t>N 114-ПП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275AA4" w:rsidRDefault="00275AA4">
      <w:pPr>
        <w:pStyle w:val="ConsPlusNormal"/>
        <w:jc w:val="both"/>
      </w:pPr>
    </w:p>
    <w:p w:rsidR="00275AA4" w:rsidRDefault="00275AA4">
      <w:pPr>
        <w:pStyle w:val="ConsPlusTitle"/>
        <w:jc w:val="center"/>
        <w:outlineLvl w:val="1"/>
      </w:pPr>
      <w:r>
        <w:t>1. ОБЩИЕ ПОЛОЖЕНИЯ</w:t>
      </w:r>
    </w:p>
    <w:p w:rsidR="00275AA4" w:rsidRDefault="00275AA4">
      <w:pPr>
        <w:pStyle w:val="ConsPlusNormal"/>
        <w:jc w:val="both"/>
      </w:pPr>
    </w:p>
    <w:p w:rsidR="00275AA4" w:rsidRDefault="00275AA4">
      <w:pPr>
        <w:pStyle w:val="ConsPlusTitle"/>
        <w:jc w:val="center"/>
        <w:outlineLvl w:val="2"/>
      </w:pPr>
      <w:r>
        <w:t>1.1. Предмет регулирования</w:t>
      </w:r>
    </w:p>
    <w:p w:rsidR="00275AA4" w:rsidRDefault="00275AA4">
      <w:pPr>
        <w:pStyle w:val="ConsPlusNormal"/>
        <w:jc w:val="both"/>
      </w:pPr>
    </w:p>
    <w:p w:rsidR="00275AA4" w:rsidRDefault="00275AA4">
      <w:pPr>
        <w:pStyle w:val="ConsPlusNormal"/>
        <w:ind w:firstLine="540"/>
        <w:jc w:val="both"/>
      </w:pPr>
      <w:r>
        <w:t>Кодекс служебного поведения (этики) (далее - Кодекс) устанавливает систему моральных норм, обязательств и требований добросовестного служебного поведения лиц, замещающих должности государственной гражданской службы в исполнительных органах государственной власти Мурманской области (далее - государственные служащие).</w:t>
      </w:r>
    </w:p>
    <w:p w:rsidR="00275AA4" w:rsidRDefault="00275AA4">
      <w:pPr>
        <w:pStyle w:val="ConsPlusNormal"/>
        <w:spacing w:before="220"/>
        <w:ind w:firstLine="540"/>
        <w:jc w:val="both"/>
      </w:pPr>
      <w:r>
        <w:t>Кодекс призван способствовать безупречному исполнению государственными служащими возложенных на них служебных обязанностей, содействовать повышению правовой и нравственной культуры государственных служащих, укреплению авторитета государственной власти.</w:t>
      </w:r>
    </w:p>
    <w:p w:rsidR="00275AA4" w:rsidRDefault="00275AA4">
      <w:pPr>
        <w:pStyle w:val="ConsPlusNormal"/>
        <w:jc w:val="both"/>
      </w:pPr>
    </w:p>
    <w:p w:rsidR="00275AA4" w:rsidRDefault="00275AA4">
      <w:pPr>
        <w:pStyle w:val="ConsPlusTitle"/>
        <w:jc w:val="center"/>
        <w:outlineLvl w:val="2"/>
      </w:pPr>
      <w:r>
        <w:t>1.2. Правовая основа Кодекса</w:t>
      </w:r>
    </w:p>
    <w:p w:rsidR="00275AA4" w:rsidRDefault="00275AA4">
      <w:pPr>
        <w:pStyle w:val="ConsPlusNormal"/>
        <w:jc w:val="both"/>
      </w:pPr>
    </w:p>
    <w:p w:rsidR="00275AA4" w:rsidRDefault="00275AA4">
      <w:pPr>
        <w:pStyle w:val="ConsPlusNormal"/>
        <w:ind w:firstLine="540"/>
        <w:jc w:val="both"/>
      </w:pPr>
      <w:r>
        <w:t xml:space="preserve">Правовой основой Кодекса являются: </w:t>
      </w:r>
      <w:hyperlink r:id="rId8" w:history="1">
        <w:r>
          <w:rPr>
            <w:color w:val="0000FF"/>
          </w:rPr>
          <w:t>Конституция</w:t>
        </w:r>
      </w:hyperlink>
      <w:r>
        <w:t xml:space="preserve"> Российской Федерации, федеральные законы от 27.05.2003 </w:t>
      </w:r>
      <w:hyperlink r:id="rId9" w:history="1">
        <w:r>
          <w:rPr>
            <w:color w:val="0000FF"/>
          </w:rPr>
          <w:t>N 58-ФЗ</w:t>
        </w:r>
      </w:hyperlink>
      <w:r>
        <w:t xml:space="preserve"> "О системе государственной службы Российской Федерации", от 27.07.2004 </w:t>
      </w:r>
      <w:hyperlink r:id="rId10" w:history="1">
        <w:r>
          <w:rPr>
            <w:color w:val="0000FF"/>
          </w:rPr>
          <w:t>N 79-ФЗ</w:t>
        </w:r>
      </w:hyperlink>
      <w:r>
        <w:t xml:space="preserve"> "О государственной гражданской службе Российской Федерации", от 25.12.2008 </w:t>
      </w:r>
      <w:hyperlink r:id="rId11" w:history="1">
        <w:r>
          <w:rPr>
            <w:color w:val="0000FF"/>
          </w:rPr>
          <w:t>N 273-ФЗ</w:t>
        </w:r>
      </w:hyperlink>
      <w:r>
        <w:t xml:space="preserve"> "О противодействии коррупции", </w:t>
      </w:r>
      <w:hyperlink r:id="rId12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12.08.2002 N 885 "Об утверждении общих принципов служебного поведения государственных служащих", </w:t>
      </w:r>
      <w:hyperlink r:id="rId13" w:history="1">
        <w:r>
          <w:rPr>
            <w:color w:val="0000FF"/>
          </w:rPr>
          <w:t>Устав</w:t>
        </w:r>
      </w:hyperlink>
      <w:r>
        <w:t xml:space="preserve"> Мурманской области, </w:t>
      </w:r>
      <w:hyperlink r:id="rId14" w:history="1">
        <w:r>
          <w:rPr>
            <w:color w:val="0000FF"/>
          </w:rPr>
          <w:t>Закон</w:t>
        </w:r>
      </w:hyperlink>
      <w:r>
        <w:t xml:space="preserve"> Мурманской области от 13.10.2005 N 660-01-ЗМО "О государственной гражданской службе Мурманской области", </w:t>
      </w:r>
      <w:hyperlink r:id="rId15" w:history="1">
        <w:r>
          <w:rPr>
            <w:color w:val="0000FF"/>
          </w:rPr>
          <w:t>Закон</w:t>
        </w:r>
      </w:hyperlink>
      <w:r>
        <w:t xml:space="preserve"> Мурманской области от 26.10.2007 N 898-01-ЗМО "О противодействии коррупции в Мурманской области".</w:t>
      </w:r>
    </w:p>
    <w:p w:rsidR="00275AA4" w:rsidRDefault="00275AA4">
      <w:pPr>
        <w:pStyle w:val="ConsPlusNormal"/>
        <w:jc w:val="both"/>
      </w:pPr>
    </w:p>
    <w:p w:rsidR="00275AA4" w:rsidRDefault="00275AA4">
      <w:pPr>
        <w:pStyle w:val="ConsPlusTitle"/>
        <w:jc w:val="center"/>
        <w:outlineLvl w:val="2"/>
      </w:pPr>
      <w:r>
        <w:t>1.3. Обеспечение соблюдения Кодекса</w:t>
      </w:r>
    </w:p>
    <w:p w:rsidR="00275AA4" w:rsidRDefault="00275AA4">
      <w:pPr>
        <w:pStyle w:val="ConsPlusNormal"/>
        <w:jc w:val="both"/>
      </w:pPr>
    </w:p>
    <w:p w:rsidR="00275AA4" w:rsidRDefault="00275AA4">
      <w:pPr>
        <w:pStyle w:val="ConsPlusNormal"/>
        <w:ind w:firstLine="540"/>
        <w:jc w:val="both"/>
      </w:pPr>
      <w:r>
        <w:t>Гражданин, поступающий на государственную гражданскую службу Мурманской области, обязан ознакомиться с положениями Кодекса и соблюдать их в процессе служебной деятельности. Подписанный лист ознакомления хранится в личном деле государственного служащего.</w:t>
      </w:r>
    </w:p>
    <w:p w:rsidR="00275AA4" w:rsidRDefault="00275AA4">
      <w:pPr>
        <w:pStyle w:val="ConsPlusNormal"/>
        <w:spacing w:before="220"/>
        <w:ind w:firstLine="540"/>
        <w:jc w:val="both"/>
      </w:pPr>
      <w:r>
        <w:t>Соблюдение Кодекса является одним из условий служебного контракта с государственным служащим. Государственный служащий должен понимать, что нарушение норм Кодекса несовместимо с дальнейшей служебной деятельностью в исполнительном органе государственной власти Мурманской области.</w:t>
      </w:r>
    </w:p>
    <w:p w:rsidR="00275AA4" w:rsidRDefault="00275AA4">
      <w:pPr>
        <w:pStyle w:val="ConsPlusNormal"/>
        <w:jc w:val="both"/>
      </w:pPr>
    </w:p>
    <w:p w:rsidR="00275AA4" w:rsidRDefault="00275AA4">
      <w:pPr>
        <w:pStyle w:val="ConsPlusTitle"/>
        <w:jc w:val="center"/>
        <w:outlineLvl w:val="1"/>
      </w:pPr>
      <w:r>
        <w:t>2. ОСНОВНЫЕ МОРАЛЬНО-ЭТИЧЕСКИЕ ПРИНЦИПЫ ПОВЕДЕНИЯ</w:t>
      </w:r>
    </w:p>
    <w:p w:rsidR="00275AA4" w:rsidRDefault="00275AA4">
      <w:pPr>
        <w:pStyle w:val="ConsPlusTitle"/>
        <w:jc w:val="center"/>
      </w:pPr>
      <w:r>
        <w:t>ГОСУДАРСТВЕННОГО СЛУЖАЩЕГО</w:t>
      </w:r>
    </w:p>
    <w:p w:rsidR="00275AA4" w:rsidRDefault="00275AA4">
      <w:pPr>
        <w:pStyle w:val="ConsPlusNormal"/>
        <w:jc w:val="both"/>
      </w:pPr>
    </w:p>
    <w:p w:rsidR="00275AA4" w:rsidRDefault="00275AA4">
      <w:pPr>
        <w:pStyle w:val="ConsPlusTitle"/>
        <w:jc w:val="center"/>
        <w:outlineLvl w:val="2"/>
      </w:pPr>
      <w:r>
        <w:t>2.1. Основные морально-этические принципы</w:t>
      </w:r>
    </w:p>
    <w:p w:rsidR="00275AA4" w:rsidRDefault="00275AA4">
      <w:pPr>
        <w:pStyle w:val="ConsPlusTitle"/>
        <w:jc w:val="center"/>
      </w:pPr>
      <w:r>
        <w:t>поведения государственного служащего</w:t>
      </w:r>
    </w:p>
    <w:p w:rsidR="00275AA4" w:rsidRDefault="00275AA4">
      <w:pPr>
        <w:pStyle w:val="ConsPlusNormal"/>
        <w:jc w:val="both"/>
      </w:pPr>
    </w:p>
    <w:p w:rsidR="00275AA4" w:rsidRDefault="00275AA4">
      <w:pPr>
        <w:pStyle w:val="ConsPlusNormal"/>
        <w:ind w:firstLine="540"/>
        <w:jc w:val="both"/>
      </w:pPr>
      <w:r>
        <w:t>Основными морально-этическими принципами поведения государственного служащего являются:</w:t>
      </w:r>
    </w:p>
    <w:p w:rsidR="00275AA4" w:rsidRDefault="00275AA4">
      <w:pPr>
        <w:pStyle w:val="ConsPlusNormal"/>
        <w:spacing w:before="220"/>
        <w:ind w:firstLine="540"/>
        <w:jc w:val="both"/>
      </w:pPr>
      <w:r>
        <w:t>- законность;</w:t>
      </w:r>
    </w:p>
    <w:p w:rsidR="00275AA4" w:rsidRDefault="00275AA4">
      <w:pPr>
        <w:pStyle w:val="ConsPlusNormal"/>
        <w:spacing w:before="220"/>
        <w:ind w:firstLine="540"/>
        <w:jc w:val="both"/>
      </w:pPr>
      <w:r>
        <w:t>- служение общественным интересам;</w:t>
      </w:r>
    </w:p>
    <w:p w:rsidR="00275AA4" w:rsidRDefault="00275AA4">
      <w:pPr>
        <w:pStyle w:val="ConsPlusNormal"/>
        <w:spacing w:before="220"/>
        <w:ind w:firstLine="540"/>
        <w:jc w:val="both"/>
      </w:pPr>
      <w:r>
        <w:t>- служение государству;</w:t>
      </w:r>
    </w:p>
    <w:p w:rsidR="00275AA4" w:rsidRDefault="00275AA4">
      <w:pPr>
        <w:pStyle w:val="ConsPlusNormal"/>
        <w:spacing w:before="220"/>
        <w:ind w:firstLine="540"/>
        <w:jc w:val="both"/>
      </w:pPr>
      <w:r>
        <w:t>- приоритет прав и свобод человека и гражданина;</w:t>
      </w:r>
    </w:p>
    <w:p w:rsidR="00275AA4" w:rsidRDefault="00275AA4">
      <w:pPr>
        <w:pStyle w:val="ConsPlusNormal"/>
        <w:spacing w:before="220"/>
        <w:ind w:firstLine="540"/>
        <w:jc w:val="both"/>
      </w:pPr>
      <w:r>
        <w:lastRenderedPageBreak/>
        <w:t>- профессионализм и компетентность;</w:t>
      </w:r>
    </w:p>
    <w:p w:rsidR="00275AA4" w:rsidRDefault="00275AA4">
      <w:pPr>
        <w:pStyle w:val="ConsPlusNormal"/>
        <w:spacing w:before="220"/>
        <w:ind w:firstLine="540"/>
        <w:jc w:val="both"/>
      </w:pPr>
      <w:r>
        <w:t>- лояльность;</w:t>
      </w:r>
    </w:p>
    <w:p w:rsidR="00275AA4" w:rsidRDefault="00275AA4">
      <w:pPr>
        <w:pStyle w:val="ConsPlusNormal"/>
        <w:spacing w:before="220"/>
        <w:ind w:firstLine="540"/>
        <w:jc w:val="both"/>
      </w:pPr>
      <w:r>
        <w:t>- политическая нейтральность.</w:t>
      </w:r>
    </w:p>
    <w:p w:rsidR="00275AA4" w:rsidRDefault="00275AA4">
      <w:pPr>
        <w:pStyle w:val="ConsPlusNormal"/>
        <w:jc w:val="both"/>
      </w:pPr>
    </w:p>
    <w:p w:rsidR="00275AA4" w:rsidRDefault="00275AA4">
      <w:pPr>
        <w:pStyle w:val="ConsPlusTitle"/>
        <w:jc w:val="center"/>
        <w:outlineLvl w:val="2"/>
      </w:pPr>
      <w:r>
        <w:t>2.2. Законность деятельности государственного служащего</w:t>
      </w:r>
    </w:p>
    <w:p w:rsidR="00275AA4" w:rsidRDefault="00275AA4">
      <w:pPr>
        <w:pStyle w:val="ConsPlusNormal"/>
        <w:jc w:val="both"/>
      </w:pPr>
    </w:p>
    <w:p w:rsidR="00275AA4" w:rsidRDefault="00275AA4">
      <w:pPr>
        <w:pStyle w:val="ConsPlusNormal"/>
        <w:ind w:firstLine="540"/>
        <w:jc w:val="both"/>
      </w:pPr>
      <w:r>
        <w:t xml:space="preserve">Государственный служащий обязан соблюдать </w:t>
      </w:r>
      <w:hyperlink r:id="rId16" w:history="1">
        <w:r>
          <w:rPr>
            <w:color w:val="0000FF"/>
          </w:rPr>
          <w:t>Конституцию</w:t>
        </w:r>
      </w:hyperlink>
      <w:r>
        <w:t xml:space="preserve"> Российской Федерации, законы и нормативные акты Российской Федерации и Мурманской области.</w:t>
      </w:r>
    </w:p>
    <w:p w:rsidR="00275AA4" w:rsidRDefault="00275AA4">
      <w:pPr>
        <w:pStyle w:val="ConsPlusNormal"/>
        <w:spacing w:before="220"/>
        <w:ind w:firstLine="540"/>
        <w:jc w:val="both"/>
      </w:pPr>
      <w:r>
        <w:t>Государственный служащий обязан сообщать в порядке, установленном законодательством Российской Федерации, обо всех фактах незаконной деятельности, ставших ему известными. Для государственного служащего содействие любой незаконной деятельности является недопустимым.</w:t>
      </w:r>
    </w:p>
    <w:p w:rsidR="00275AA4" w:rsidRDefault="00275AA4">
      <w:pPr>
        <w:pStyle w:val="ConsPlusNormal"/>
        <w:jc w:val="both"/>
      </w:pPr>
    </w:p>
    <w:p w:rsidR="00275AA4" w:rsidRDefault="00275AA4">
      <w:pPr>
        <w:pStyle w:val="ConsPlusTitle"/>
        <w:jc w:val="center"/>
        <w:outlineLvl w:val="2"/>
      </w:pPr>
      <w:r>
        <w:t>2.3. Служение общественным интересам</w:t>
      </w:r>
    </w:p>
    <w:p w:rsidR="00275AA4" w:rsidRDefault="00275AA4">
      <w:pPr>
        <w:pStyle w:val="ConsPlusNormal"/>
        <w:jc w:val="both"/>
      </w:pPr>
    </w:p>
    <w:p w:rsidR="00275AA4" w:rsidRDefault="00275AA4">
      <w:pPr>
        <w:pStyle w:val="ConsPlusNormal"/>
        <w:ind w:firstLine="540"/>
        <w:jc w:val="both"/>
      </w:pPr>
      <w:r>
        <w:t>Государственный служащий обязан действовать в общенациональных интересах, во благо всех народов Российской Федерации и Мурманской области.</w:t>
      </w:r>
    </w:p>
    <w:p w:rsidR="00275AA4" w:rsidRDefault="00275AA4">
      <w:pPr>
        <w:pStyle w:val="ConsPlusNormal"/>
        <w:spacing w:before="220"/>
        <w:ind w:firstLine="540"/>
        <w:jc w:val="both"/>
      </w:pPr>
      <w:r>
        <w:t>Государственный служащий не должен оказывать предпочтения каким-либо профессиональным или социальным группам и организациям, должен быть независимым от влияния отдельных граждан, профессиональных или социальных групп и организаций.</w:t>
      </w:r>
    </w:p>
    <w:p w:rsidR="00275AA4" w:rsidRDefault="00275AA4">
      <w:pPr>
        <w:pStyle w:val="ConsPlusNormal"/>
        <w:spacing w:before="220"/>
        <w:ind w:firstLine="540"/>
        <w:jc w:val="both"/>
      </w:pPr>
      <w:r>
        <w:t>Конфликт между интересами различных социальных групп государственный служащий должен рассматривать с точки зрения законных прав.</w:t>
      </w:r>
    </w:p>
    <w:p w:rsidR="00275AA4" w:rsidRDefault="00275AA4">
      <w:pPr>
        <w:pStyle w:val="ConsPlusNormal"/>
        <w:jc w:val="both"/>
      </w:pPr>
    </w:p>
    <w:p w:rsidR="00275AA4" w:rsidRDefault="00275AA4">
      <w:pPr>
        <w:pStyle w:val="ConsPlusTitle"/>
        <w:jc w:val="center"/>
        <w:outlineLvl w:val="2"/>
      </w:pPr>
      <w:r>
        <w:t>2.4. Служение государству</w:t>
      </w:r>
    </w:p>
    <w:p w:rsidR="00275AA4" w:rsidRDefault="00275AA4">
      <w:pPr>
        <w:pStyle w:val="ConsPlusNormal"/>
        <w:jc w:val="both"/>
      </w:pPr>
    </w:p>
    <w:p w:rsidR="00275AA4" w:rsidRDefault="00275AA4">
      <w:pPr>
        <w:pStyle w:val="ConsPlusNormal"/>
        <w:ind w:firstLine="540"/>
        <w:jc w:val="both"/>
      </w:pPr>
      <w:r>
        <w:t>Моральный, гражданский и профессиональный долг государственного служащего действовать в интересах Российской Федерации и Мурманской области.</w:t>
      </w:r>
    </w:p>
    <w:p w:rsidR="00275AA4" w:rsidRDefault="00275AA4">
      <w:pPr>
        <w:pStyle w:val="ConsPlusNormal"/>
        <w:spacing w:before="220"/>
        <w:ind w:firstLine="540"/>
        <w:jc w:val="both"/>
      </w:pPr>
      <w:r>
        <w:t>Интересы государства, а через него общества в целом, являются высшим критерием и конечной целью профессиональной деятельности государственного служащего.</w:t>
      </w:r>
    </w:p>
    <w:p w:rsidR="00275AA4" w:rsidRDefault="00275AA4">
      <w:pPr>
        <w:pStyle w:val="ConsPlusNormal"/>
        <w:spacing w:before="220"/>
        <w:ind w:firstLine="540"/>
        <w:jc w:val="both"/>
      </w:pPr>
      <w:r>
        <w:t>Государственный служащий не имеет права подчинять государственный интерес частным интересам индивидов или политических, общественных, экономических и любых других групп, действовать в пользу личных интересов, во вред государству.</w:t>
      </w:r>
    </w:p>
    <w:p w:rsidR="00275AA4" w:rsidRDefault="00275AA4">
      <w:pPr>
        <w:pStyle w:val="ConsPlusNormal"/>
        <w:jc w:val="both"/>
      </w:pPr>
    </w:p>
    <w:p w:rsidR="00275AA4" w:rsidRDefault="00275AA4">
      <w:pPr>
        <w:pStyle w:val="ConsPlusTitle"/>
        <w:jc w:val="center"/>
        <w:outlineLvl w:val="2"/>
      </w:pPr>
      <w:r>
        <w:t>2.5. Приоритет прав и свобод человека и гражданина</w:t>
      </w:r>
    </w:p>
    <w:p w:rsidR="00275AA4" w:rsidRDefault="00275AA4">
      <w:pPr>
        <w:pStyle w:val="ConsPlusNormal"/>
        <w:jc w:val="both"/>
      </w:pPr>
    </w:p>
    <w:p w:rsidR="00275AA4" w:rsidRDefault="00275AA4">
      <w:pPr>
        <w:pStyle w:val="ConsPlusNormal"/>
        <w:ind w:firstLine="540"/>
        <w:jc w:val="both"/>
      </w:pPr>
      <w:r>
        <w:t>Признание, соблюдение и защита прав и свобод человека и гражданина определяют смысл и содержание профессиональной служебной деятельности государственного служащего.</w:t>
      </w:r>
    </w:p>
    <w:p w:rsidR="00275AA4" w:rsidRDefault="00275AA4">
      <w:pPr>
        <w:pStyle w:val="ConsPlusNormal"/>
        <w:spacing w:before="220"/>
        <w:ind w:firstLine="540"/>
        <w:jc w:val="both"/>
      </w:pPr>
      <w:r>
        <w:t>Государственный служащий должен уважать честь и достоинство гражданина, его деловую репутацию, способствовать сохранению социально-правового равенства индивидов.</w:t>
      </w:r>
    </w:p>
    <w:p w:rsidR="00275AA4" w:rsidRDefault="00275AA4">
      <w:pPr>
        <w:pStyle w:val="ConsPlusNormal"/>
        <w:spacing w:before="220"/>
        <w:ind w:firstLine="540"/>
        <w:jc w:val="both"/>
      </w:pPr>
      <w:r>
        <w:t>Государственный служащий обязан признавать и защищать равным образом частную, государственную, муниципальную и иные формы собственности.</w:t>
      </w:r>
    </w:p>
    <w:p w:rsidR="00275AA4" w:rsidRDefault="00275AA4">
      <w:pPr>
        <w:pStyle w:val="ConsPlusNormal"/>
        <w:spacing w:before="220"/>
        <w:ind w:firstLine="540"/>
        <w:jc w:val="both"/>
      </w:pPr>
      <w:r>
        <w:t>Государственный служащий обязан обеспечить конфиденциальность ставшей ему известной в связи с исполнением должностных обязанностей информации, затрагивающей частную жизнь, честь и достоинство гражданина.</w:t>
      </w:r>
    </w:p>
    <w:p w:rsidR="00275AA4" w:rsidRDefault="00275AA4">
      <w:pPr>
        <w:pStyle w:val="ConsPlusNormal"/>
        <w:jc w:val="both"/>
      </w:pPr>
    </w:p>
    <w:p w:rsidR="00275AA4" w:rsidRDefault="00275AA4">
      <w:pPr>
        <w:pStyle w:val="ConsPlusTitle"/>
        <w:jc w:val="center"/>
        <w:outlineLvl w:val="2"/>
      </w:pPr>
      <w:r>
        <w:t>2.6. Профессионализм и компетентность</w:t>
      </w:r>
    </w:p>
    <w:p w:rsidR="00275AA4" w:rsidRDefault="00275AA4">
      <w:pPr>
        <w:pStyle w:val="ConsPlusTitle"/>
        <w:jc w:val="center"/>
      </w:pPr>
      <w:r>
        <w:t>государственного служащего</w:t>
      </w:r>
    </w:p>
    <w:p w:rsidR="00275AA4" w:rsidRDefault="00275AA4">
      <w:pPr>
        <w:pStyle w:val="ConsPlusNormal"/>
        <w:jc w:val="both"/>
      </w:pPr>
    </w:p>
    <w:p w:rsidR="00275AA4" w:rsidRDefault="00275AA4">
      <w:pPr>
        <w:pStyle w:val="ConsPlusNormal"/>
        <w:ind w:firstLine="540"/>
        <w:jc w:val="both"/>
      </w:pPr>
      <w:r>
        <w:t>Государственный служащий обязан исполнять должностные обязанности добросовестно, на высоком профессиональном уровне, а также поддерживать уровень квалификации, необходимый для надлежащего исполнения должностных обязанностей. Нравственным долгом государственного служащего является стремление к постоянному совершенствованию профессиональных навыков, повышению своей квалификации, получению новых знаний в целях обеспечения эффективности работы государственного органа.</w:t>
      </w:r>
    </w:p>
    <w:p w:rsidR="00275AA4" w:rsidRDefault="00275AA4">
      <w:pPr>
        <w:pStyle w:val="ConsPlusNormal"/>
        <w:jc w:val="both"/>
      </w:pPr>
    </w:p>
    <w:p w:rsidR="00275AA4" w:rsidRDefault="00275AA4">
      <w:pPr>
        <w:pStyle w:val="ConsPlusTitle"/>
        <w:jc w:val="center"/>
        <w:outlineLvl w:val="2"/>
      </w:pPr>
      <w:r>
        <w:t>2.7. Принцип лояльности</w:t>
      </w:r>
    </w:p>
    <w:p w:rsidR="00275AA4" w:rsidRDefault="00275AA4">
      <w:pPr>
        <w:pStyle w:val="ConsPlusNormal"/>
        <w:jc w:val="both"/>
      </w:pPr>
    </w:p>
    <w:p w:rsidR="00275AA4" w:rsidRDefault="00275AA4">
      <w:pPr>
        <w:pStyle w:val="ConsPlusNormal"/>
        <w:ind w:firstLine="540"/>
        <w:jc w:val="both"/>
      </w:pPr>
      <w:r>
        <w:t>Государственный служащий обязан осознанно, добровольно соблюдать установленный государственными органами служебный распорядок; уважать и корректно относиться ко всем государственным и общественным институтам; поддерживать имидж властных структур, постоянно содействовать укреплению их авторитета.</w:t>
      </w:r>
    </w:p>
    <w:p w:rsidR="00275AA4" w:rsidRDefault="00275AA4">
      <w:pPr>
        <w:pStyle w:val="ConsPlusNormal"/>
        <w:spacing w:before="220"/>
        <w:ind w:firstLine="540"/>
        <w:jc w:val="both"/>
      </w:pPr>
      <w:r>
        <w:t>Государственный служащий не должен выступать в средствах массовой информации, давать интервью и выражать любым другим способом свое мнение, отличное от политики государства.</w:t>
      </w:r>
    </w:p>
    <w:p w:rsidR="00275AA4" w:rsidRDefault="00275AA4">
      <w:pPr>
        <w:pStyle w:val="ConsPlusNormal"/>
        <w:spacing w:before="220"/>
        <w:ind w:firstLine="540"/>
        <w:jc w:val="both"/>
      </w:pPr>
      <w:r>
        <w:t>Нравственным долгом для государственного служащего в случае его несогласия с политикой, проводимой государством или конкретным государственным органом, где он служит, является уход в отставку.</w:t>
      </w:r>
    </w:p>
    <w:p w:rsidR="00275AA4" w:rsidRDefault="00275AA4">
      <w:pPr>
        <w:pStyle w:val="ConsPlusNormal"/>
        <w:spacing w:before="220"/>
        <w:ind w:firstLine="540"/>
        <w:jc w:val="both"/>
      </w:pPr>
      <w:r>
        <w:t xml:space="preserve">Абзац исключен. - </w:t>
      </w:r>
      <w:hyperlink r:id="rId17" w:history="1">
        <w:r>
          <w:rPr>
            <w:color w:val="0000FF"/>
          </w:rPr>
          <w:t>Постановление</w:t>
        </w:r>
      </w:hyperlink>
      <w:r>
        <w:t xml:space="preserve"> Правительства Мурманской области от 26.11.2010 N 533-ПП.</w:t>
      </w:r>
    </w:p>
    <w:p w:rsidR="00275AA4" w:rsidRDefault="00275AA4">
      <w:pPr>
        <w:pStyle w:val="ConsPlusNormal"/>
        <w:jc w:val="both"/>
      </w:pPr>
    </w:p>
    <w:p w:rsidR="00275AA4" w:rsidRDefault="00275AA4">
      <w:pPr>
        <w:pStyle w:val="ConsPlusTitle"/>
        <w:jc w:val="center"/>
        <w:outlineLvl w:val="2"/>
      </w:pPr>
      <w:r>
        <w:t>2.8. Соблюдение политической нейтральности</w:t>
      </w:r>
    </w:p>
    <w:p w:rsidR="00275AA4" w:rsidRDefault="00275AA4">
      <w:pPr>
        <w:pStyle w:val="ConsPlusNormal"/>
        <w:jc w:val="both"/>
      </w:pPr>
    </w:p>
    <w:p w:rsidR="00275AA4" w:rsidRDefault="00275AA4">
      <w:pPr>
        <w:pStyle w:val="ConsPlusNormal"/>
        <w:ind w:firstLine="540"/>
        <w:jc w:val="both"/>
      </w:pPr>
      <w:r>
        <w:t>Государственный служащий обязан соблюдать в своем поведении политическую нейтральность - не высказывать публично свои политические симпатии и антипатии, не участвовать в любых политических акциях.</w:t>
      </w:r>
    </w:p>
    <w:p w:rsidR="00275AA4" w:rsidRDefault="00275AA4">
      <w:pPr>
        <w:pStyle w:val="ConsPlusNormal"/>
        <w:spacing w:before="220"/>
        <w:ind w:firstLine="540"/>
        <w:jc w:val="both"/>
      </w:pPr>
      <w:r>
        <w:t>Государственный служащий не должен допускать использование ресурсов исполнительного органа государственной власти области для достижения каких-либо политических целей, выполнения политических решений, задач.</w:t>
      </w:r>
    </w:p>
    <w:p w:rsidR="00275AA4" w:rsidRDefault="00275AA4">
      <w:pPr>
        <w:pStyle w:val="ConsPlusNormal"/>
        <w:spacing w:before="220"/>
        <w:ind w:firstLine="540"/>
        <w:jc w:val="both"/>
      </w:pPr>
      <w:r>
        <w:t>Государственный служащий обязан исключить возможность какого-либо влияния политических партий или иных общественных организаций на исполнение им своих должностных обязанностей, на принимаемые им решения.</w:t>
      </w:r>
    </w:p>
    <w:p w:rsidR="00275AA4" w:rsidRDefault="00275AA4">
      <w:pPr>
        <w:pStyle w:val="ConsPlusNormal"/>
        <w:jc w:val="both"/>
      </w:pPr>
    </w:p>
    <w:p w:rsidR="00275AA4" w:rsidRDefault="00275AA4">
      <w:pPr>
        <w:pStyle w:val="ConsPlusTitle"/>
        <w:jc w:val="center"/>
        <w:outlineLvl w:val="1"/>
      </w:pPr>
      <w:r>
        <w:t>3. ВЫПОЛНЕНИЕ ДОЛЖНОСТНЫХ (СЛУЖЕБНЫХ) ОБЯЗАННОСТЕЙ</w:t>
      </w:r>
    </w:p>
    <w:p w:rsidR="00275AA4" w:rsidRDefault="00275AA4">
      <w:pPr>
        <w:pStyle w:val="ConsPlusNormal"/>
        <w:jc w:val="both"/>
      </w:pPr>
    </w:p>
    <w:p w:rsidR="00275AA4" w:rsidRDefault="00275AA4">
      <w:pPr>
        <w:pStyle w:val="ConsPlusTitle"/>
        <w:jc w:val="center"/>
        <w:outlineLvl w:val="2"/>
      </w:pPr>
      <w:r>
        <w:t>3.1. Требования к поведению государственного служащего</w:t>
      </w:r>
    </w:p>
    <w:p w:rsidR="00275AA4" w:rsidRDefault="00275AA4">
      <w:pPr>
        <w:pStyle w:val="ConsPlusTitle"/>
        <w:jc w:val="center"/>
      </w:pPr>
      <w:r>
        <w:t>при исполнении должностных (служебных) обязанностей</w:t>
      </w:r>
    </w:p>
    <w:p w:rsidR="00275AA4" w:rsidRDefault="00275AA4">
      <w:pPr>
        <w:pStyle w:val="ConsPlusNormal"/>
        <w:jc w:val="both"/>
      </w:pPr>
    </w:p>
    <w:p w:rsidR="00275AA4" w:rsidRDefault="00275AA4">
      <w:pPr>
        <w:pStyle w:val="ConsPlusNormal"/>
        <w:ind w:firstLine="540"/>
        <w:jc w:val="both"/>
      </w:pPr>
      <w:r>
        <w:t>Государственный служащий должен соблюдать ограничения, выполнять обязательства и требования к служебному поведению, не нарушать запреты, которые установлены федеральными законами.</w:t>
      </w:r>
    </w:p>
    <w:p w:rsidR="00275AA4" w:rsidRDefault="00275AA4">
      <w:pPr>
        <w:pStyle w:val="ConsPlusNormal"/>
        <w:spacing w:before="220"/>
        <w:ind w:firstLine="540"/>
        <w:jc w:val="both"/>
      </w:pPr>
      <w:r>
        <w:t>Государственный служащий должен посвящать все свое рабочее время исключительно выполнению служебных обязанностей, прилагать все усилия для эффективной и четкой работы.</w:t>
      </w:r>
    </w:p>
    <w:p w:rsidR="00275AA4" w:rsidRDefault="00275AA4">
      <w:pPr>
        <w:pStyle w:val="ConsPlusNormal"/>
        <w:spacing w:before="220"/>
        <w:ind w:firstLine="540"/>
        <w:jc w:val="both"/>
      </w:pPr>
      <w:r>
        <w:t>Государственный служащий не должен перекладывать решение подведомственных ему вопросов на других.</w:t>
      </w:r>
    </w:p>
    <w:p w:rsidR="00275AA4" w:rsidRDefault="00275AA4">
      <w:pPr>
        <w:pStyle w:val="ConsPlusNormal"/>
        <w:spacing w:before="220"/>
        <w:ind w:firstLine="540"/>
        <w:jc w:val="both"/>
      </w:pPr>
      <w:r>
        <w:t xml:space="preserve">Государственный служащий не имеет права использовать предоставленные ему служебные </w:t>
      </w:r>
      <w:r>
        <w:lastRenderedPageBreak/>
        <w:t>возможности (транспорт, средства связи, оргтехнику и пр.) для внеслужебных целей.</w:t>
      </w:r>
    </w:p>
    <w:p w:rsidR="00275AA4" w:rsidRDefault="00275AA4">
      <w:pPr>
        <w:pStyle w:val="ConsPlusNormal"/>
        <w:spacing w:before="220"/>
        <w:ind w:firstLine="540"/>
        <w:jc w:val="both"/>
      </w:pPr>
      <w:r>
        <w:t>Государственный служащий не должен задерживать официальную информацию, которая должна быть предана гласности, распространять информацию, о которой ему известно или имеются основания полагать, что она неточна или ложна.</w:t>
      </w:r>
    </w:p>
    <w:p w:rsidR="00275AA4" w:rsidRDefault="00275AA4">
      <w:pPr>
        <w:pStyle w:val="ConsPlusNormal"/>
        <w:spacing w:before="220"/>
        <w:ind w:firstLine="540"/>
        <w:jc w:val="both"/>
      </w:pPr>
      <w:r>
        <w:t>Нравственным долгом государственного служащего является обеспечение доступности информации о деятельности своего исполнительного органа государственной власти области в пределах и порядке, установленных соответствующими нормативными правовыми актами.</w:t>
      </w:r>
    </w:p>
    <w:p w:rsidR="00275AA4" w:rsidRDefault="00275AA4">
      <w:pPr>
        <w:pStyle w:val="ConsPlusNormal"/>
        <w:spacing w:before="220"/>
        <w:ind w:firstLine="540"/>
        <w:jc w:val="both"/>
      </w:pPr>
      <w:r>
        <w:t>В служебном поведении государственный служащий должен воздерживаться от:</w:t>
      </w:r>
    </w:p>
    <w:p w:rsidR="00275AA4" w:rsidRDefault="00275AA4">
      <w:pPr>
        <w:pStyle w:val="ConsPlusNormal"/>
        <w:jc w:val="both"/>
      </w:pPr>
      <w:r>
        <w:t xml:space="preserve">(абзац введен </w:t>
      </w:r>
      <w:hyperlink r:id="rId18" w:history="1">
        <w:r>
          <w:rPr>
            <w:color w:val="0000FF"/>
          </w:rPr>
          <w:t>постановлением</w:t>
        </w:r>
      </w:hyperlink>
      <w:r>
        <w:t xml:space="preserve"> Правительства Мурманской области от 17.03.2011 N 114-ПП)</w:t>
      </w:r>
    </w:p>
    <w:p w:rsidR="00275AA4" w:rsidRDefault="00275AA4">
      <w:pPr>
        <w:pStyle w:val="ConsPlusNormal"/>
        <w:spacing w:before="220"/>
        <w:ind w:firstLine="540"/>
        <w:jc w:val="both"/>
      </w:pPr>
      <w:r>
        <w:t>а)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275AA4" w:rsidRDefault="00275AA4">
      <w:pPr>
        <w:pStyle w:val="ConsPlusNormal"/>
        <w:jc w:val="both"/>
      </w:pPr>
      <w:r>
        <w:t xml:space="preserve">(абзац введен </w:t>
      </w:r>
      <w:hyperlink r:id="rId19" w:history="1">
        <w:r>
          <w:rPr>
            <w:color w:val="0000FF"/>
          </w:rPr>
          <w:t>постановлением</w:t>
        </w:r>
      </w:hyperlink>
      <w:r>
        <w:t xml:space="preserve"> Правительства Мурманской области от 17.03.2011 N 114-ПП)</w:t>
      </w:r>
    </w:p>
    <w:p w:rsidR="00275AA4" w:rsidRDefault="00275AA4">
      <w:pPr>
        <w:pStyle w:val="ConsPlusNormal"/>
        <w:spacing w:before="220"/>
        <w:ind w:firstLine="540"/>
        <w:jc w:val="both"/>
      </w:pPr>
      <w:r>
        <w:t>б) 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275AA4" w:rsidRDefault="00275AA4">
      <w:pPr>
        <w:pStyle w:val="ConsPlusNormal"/>
        <w:jc w:val="both"/>
      </w:pPr>
      <w:r>
        <w:t xml:space="preserve">(абзац введен </w:t>
      </w:r>
      <w:hyperlink r:id="rId20" w:history="1">
        <w:r>
          <w:rPr>
            <w:color w:val="0000FF"/>
          </w:rPr>
          <w:t>постановлением</w:t>
        </w:r>
      </w:hyperlink>
      <w:r>
        <w:t xml:space="preserve"> Правительства Мурманской области от 17.03.2011 N 114-ПП)</w:t>
      </w:r>
    </w:p>
    <w:p w:rsidR="00275AA4" w:rsidRDefault="00275AA4">
      <w:pPr>
        <w:pStyle w:val="ConsPlusNormal"/>
        <w:spacing w:before="220"/>
        <w:ind w:firstLine="540"/>
        <w:jc w:val="both"/>
      </w:pPr>
      <w:r>
        <w:t>в) 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275AA4" w:rsidRDefault="00275AA4">
      <w:pPr>
        <w:pStyle w:val="ConsPlusNormal"/>
        <w:jc w:val="both"/>
      </w:pPr>
      <w:r>
        <w:t xml:space="preserve">(абзац введен </w:t>
      </w:r>
      <w:hyperlink r:id="rId21" w:history="1">
        <w:r>
          <w:rPr>
            <w:color w:val="0000FF"/>
          </w:rPr>
          <w:t>постановлением</w:t>
        </w:r>
      </w:hyperlink>
      <w:r>
        <w:t xml:space="preserve"> Правительства Мурманской области от 17.03.2011 N 114-ПП)</w:t>
      </w:r>
    </w:p>
    <w:p w:rsidR="00275AA4" w:rsidRDefault="00275AA4">
      <w:pPr>
        <w:pStyle w:val="ConsPlusNormal"/>
        <w:spacing w:before="220"/>
        <w:ind w:firstLine="540"/>
        <w:jc w:val="both"/>
      </w:pPr>
      <w:r>
        <w:t>г) курения во время служебных совещаний, бесед, иного служебного общения с гражданами.</w:t>
      </w:r>
    </w:p>
    <w:p w:rsidR="00275AA4" w:rsidRDefault="00275AA4">
      <w:pPr>
        <w:pStyle w:val="ConsPlusNormal"/>
        <w:jc w:val="both"/>
      </w:pPr>
      <w:r>
        <w:t xml:space="preserve">(абзац введен </w:t>
      </w:r>
      <w:hyperlink r:id="rId22" w:history="1">
        <w:r>
          <w:rPr>
            <w:color w:val="0000FF"/>
          </w:rPr>
          <w:t>постановлением</w:t>
        </w:r>
      </w:hyperlink>
      <w:r>
        <w:t xml:space="preserve"> Правительства Мурманской области от 17.03.2011 N 114-ПП)</w:t>
      </w:r>
    </w:p>
    <w:p w:rsidR="00275AA4" w:rsidRDefault="00275AA4">
      <w:pPr>
        <w:pStyle w:val="ConsPlusNormal"/>
        <w:spacing w:before="220"/>
        <w:ind w:firstLine="540"/>
        <w:jc w:val="both"/>
      </w:pPr>
      <w:r>
        <w:t>Внешний вид государственного служащего при исполнении им должностных обязанностей в зависимости от условий службы и формата служебного мероприятия должен способствовать уважению граждан к государственным органам и органам местного самоуправления,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275AA4" w:rsidRDefault="00275AA4">
      <w:pPr>
        <w:pStyle w:val="ConsPlusNormal"/>
        <w:jc w:val="both"/>
      </w:pPr>
      <w:r>
        <w:t xml:space="preserve">(абзац введен </w:t>
      </w:r>
      <w:hyperlink r:id="rId23" w:history="1">
        <w:r>
          <w:rPr>
            <w:color w:val="0000FF"/>
          </w:rPr>
          <w:t>постановлением</w:t>
        </w:r>
      </w:hyperlink>
      <w:r>
        <w:t xml:space="preserve"> Правительства Мурманской области от 17.03.2011 N 114-ПП)</w:t>
      </w:r>
    </w:p>
    <w:p w:rsidR="00275AA4" w:rsidRDefault="00275AA4">
      <w:pPr>
        <w:pStyle w:val="ConsPlusNormal"/>
        <w:spacing w:before="220"/>
        <w:ind w:firstLine="540"/>
        <w:jc w:val="both"/>
      </w:pPr>
      <w:r>
        <w:t>Государственный служащий должен воздерживаться в публичных выступлениях, в том числе в средствах массовой информации, от обозначения в иностранной валюте (условных денежных единицах) стоимости на территории Российской Федерации товаров, работ, услуг и иных объектов гражданских прав, сумм сделок между резидентами Российской Федерации, показателей бюджетов всех уровней бюджетной системы Российской Федерации, размеров государственных и муниципальных заимствований, государственного и муниципального долга, за исключением случаев, когда это необходимо для точной передачи сведений либо предусмотрено законодательством Российской Федерации, международными договорами Российской Федерации, обычаями делового оборота.</w:t>
      </w:r>
    </w:p>
    <w:p w:rsidR="00275AA4" w:rsidRDefault="00275AA4">
      <w:pPr>
        <w:pStyle w:val="ConsPlusNormal"/>
        <w:jc w:val="both"/>
      </w:pPr>
      <w:r>
        <w:t xml:space="preserve">(абзац введен </w:t>
      </w:r>
      <w:hyperlink r:id="rId24" w:history="1">
        <w:r>
          <w:rPr>
            <w:color w:val="0000FF"/>
          </w:rPr>
          <w:t>постановлением</w:t>
        </w:r>
      </w:hyperlink>
      <w:r>
        <w:t xml:space="preserve"> Правительства Мурманской области от 17.03.2011 N 114-ПП)</w:t>
      </w:r>
    </w:p>
    <w:p w:rsidR="00275AA4" w:rsidRDefault="00275AA4">
      <w:pPr>
        <w:pStyle w:val="ConsPlusNormal"/>
        <w:jc w:val="both"/>
      </w:pPr>
    </w:p>
    <w:p w:rsidR="00275AA4" w:rsidRDefault="00275AA4">
      <w:pPr>
        <w:pStyle w:val="ConsPlusTitle"/>
        <w:jc w:val="center"/>
        <w:outlineLvl w:val="2"/>
      </w:pPr>
      <w:r>
        <w:t>3.2. Взаимоотношения с гражданами и организациями</w:t>
      </w:r>
    </w:p>
    <w:p w:rsidR="00275AA4" w:rsidRDefault="00275AA4">
      <w:pPr>
        <w:pStyle w:val="ConsPlusNormal"/>
        <w:jc w:val="both"/>
      </w:pPr>
    </w:p>
    <w:p w:rsidR="00275AA4" w:rsidRDefault="00275AA4">
      <w:pPr>
        <w:pStyle w:val="ConsPlusNormal"/>
        <w:ind w:firstLine="540"/>
        <w:jc w:val="both"/>
      </w:pPr>
      <w:r>
        <w:t>Государственному служащему запрещено влиять в своих интересах на какое бы то ни было лицо или организацию, в том числе и на других государственных служащих, пользуясь своим служебным положением.</w:t>
      </w:r>
    </w:p>
    <w:p w:rsidR="00275AA4" w:rsidRDefault="00275AA4">
      <w:pPr>
        <w:pStyle w:val="ConsPlusNormal"/>
        <w:spacing w:before="220"/>
        <w:ind w:firstLine="540"/>
        <w:jc w:val="both"/>
      </w:pPr>
      <w:r>
        <w:t xml:space="preserve">Государственный служащий не должен позволять ставить себя в такое положение, которое может вынудить его оказать ответную услугу лицу или какой-либо организации. Точно так же его публичное и частное поведение не должны делать его уязвимым со стороны каких-либо лиц или </w:t>
      </w:r>
      <w:r>
        <w:lastRenderedPageBreak/>
        <w:t>организаций.</w:t>
      </w:r>
    </w:p>
    <w:p w:rsidR="00275AA4" w:rsidRDefault="00275AA4">
      <w:pPr>
        <w:pStyle w:val="ConsPlusNormal"/>
        <w:spacing w:before="220"/>
        <w:ind w:firstLine="540"/>
        <w:jc w:val="both"/>
      </w:pPr>
      <w:r>
        <w:t>Нравственным долгом государственного служащего является вежливость и доброжелательность по отношению к гражданам.</w:t>
      </w:r>
    </w:p>
    <w:p w:rsidR="00275AA4" w:rsidRDefault="00275AA4">
      <w:pPr>
        <w:pStyle w:val="ConsPlusNormal"/>
        <w:spacing w:before="220"/>
        <w:ind w:firstLine="540"/>
        <w:jc w:val="both"/>
      </w:pPr>
      <w:r>
        <w:t>Государственный служащий обязан осуществлять взаимодействие с гражданами и организациями в корректной форме, не допускать конфликтных ситуаций, способных нанести ущерб его репутации или авторитету государственного органа.</w:t>
      </w:r>
    </w:p>
    <w:p w:rsidR="00275AA4" w:rsidRDefault="00275AA4">
      <w:pPr>
        <w:pStyle w:val="ConsPlusNormal"/>
        <w:spacing w:before="220"/>
        <w:ind w:firstLine="540"/>
        <w:jc w:val="both"/>
      </w:pPr>
      <w:r>
        <w:t>Государственному служащему запрещается получать в связи с исполнением им должностных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вознаграждения). Подарки, полученные государственным служащим в связи с протокольными мероприятиями, со служебными командировками и с другими официальными мероприятиями, признаются собственностью Мурманской области и передаются государственным служащим по акту в государственный орган, в котором он замещает должность государственной службы, за исключением случаев, установленных законодательством Российской Федерации.</w:t>
      </w:r>
    </w:p>
    <w:p w:rsidR="00275AA4" w:rsidRDefault="00275AA4">
      <w:pPr>
        <w:pStyle w:val="ConsPlusNormal"/>
        <w:jc w:val="both"/>
      </w:pPr>
      <w:r>
        <w:t xml:space="preserve">(абзац введен </w:t>
      </w:r>
      <w:hyperlink r:id="rId25" w:history="1">
        <w:r>
          <w:rPr>
            <w:color w:val="0000FF"/>
          </w:rPr>
          <w:t>постановлением</w:t>
        </w:r>
      </w:hyperlink>
      <w:r>
        <w:t xml:space="preserve"> Правительства Мурманской области от 17.03.2011 N 114-ПП)</w:t>
      </w:r>
    </w:p>
    <w:p w:rsidR="00275AA4" w:rsidRDefault="00275AA4">
      <w:pPr>
        <w:pStyle w:val="ConsPlusNormal"/>
        <w:jc w:val="both"/>
      </w:pPr>
    </w:p>
    <w:p w:rsidR="00275AA4" w:rsidRDefault="00275AA4">
      <w:pPr>
        <w:pStyle w:val="ConsPlusTitle"/>
        <w:jc w:val="center"/>
        <w:outlineLvl w:val="2"/>
      </w:pPr>
      <w:r>
        <w:t>3.3. Обеспечение конфиденциальности служебной информации</w:t>
      </w:r>
    </w:p>
    <w:p w:rsidR="00275AA4" w:rsidRDefault="00275AA4">
      <w:pPr>
        <w:pStyle w:val="ConsPlusNormal"/>
        <w:jc w:val="both"/>
      </w:pPr>
    </w:p>
    <w:p w:rsidR="00275AA4" w:rsidRDefault="00275AA4">
      <w:pPr>
        <w:pStyle w:val="ConsPlusNormal"/>
        <w:ind w:firstLine="540"/>
        <w:jc w:val="both"/>
      </w:pPr>
      <w:r>
        <w:t>Государственный служащий должен защищать служебную информацию, полученную во время выполнения должностных (служебных) обязанностей.</w:t>
      </w:r>
    </w:p>
    <w:p w:rsidR="00275AA4" w:rsidRDefault="00275AA4">
      <w:pPr>
        <w:pStyle w:val="ConsPlusNormal"/>
        <w:spacing w:before="220"/>
        <w:ind w:firstLine="540"/>
        <w:jc w:val="both"/>
      </w:pPr>
      <w:r>
        <w:t>Государственный служащий не должен стремиться получить доступ к служебной информации, не относящейся к его компетенции. Недопустимо использовать служебную информацию в личных корыстных целях.</w:t>
      </w:r>
    </w:p>
    <w:p w:rsidR="00275AA4" w:rsidRDefault="00275AA4">
      <w:pPr>
        <w:pStyle w:val="ConsPlusNormal"/>
        <w:jc w:val="both"/>
      </w:pPr>
    </w:p>
    <w:p w:rsidR="00275AA4" w:rsidRDefault="00275AA4">
      <w:pPr>
        <w:pStyle w:val="ConsPlusTitle"/>
        <w:jc w:val="center"/>
        <w:outlineLvl w:val="2"/>
      </w:pPr>
      <w:r>
        <w:t>3.4. Противодействие коррупции</w:t>
      </w:r>
    </w:p>
    <w:p w:rsidR="00275AA4" w:rsidRDefault="00275AA4">
      <w:pPr>
        <w:pStyle w:val="ConsPlusNormal"/>
        <w:jc w:val="both"/>
      </w:pPr>
    </w:p>
    <w:p w:rsidR="00275AA4" w:rsidRDefault="00275AA4">
      <w:pPr>
        <w:pStyle w:val="ConsPlusNormal"/>
        <w:ind w:firstLine="540"/>
        <w:jc w:val="both"/>
      </w:pPr>
      <w:r>
        <w:t xml:space="preserve">Обязанностью государственного служащего является антикоррупционное поведение - предотвращение и преодоление </w:t>
      </w:r>
      <w:proofErr w:type="spellStart"/>
      <w:r>
        <w:t>коррупционно</w:t>
      </w:r>
      <w:proofErr w:type="spellEnd"/>
      <w:r>
        <w:t xml:space="preserve"> опасных ситуаций. </w:t>
      </w:r>
      <w:proofErr w:type="spellStart"/>
      <w:r>
        <w:t>Коррупционно</w:t>
      </w:r>
      <w:proofErr w:type="spellEnd"/>
      <w:r>
        <w:t xml:space="preserve"> опасной является любая ситуация, возникающая в процессе служебного поведения государственного служащего, содержащая признаки конфликта интересов.</w:t>
      </w:r>
    </w:p>
    <w:p w:rsidR="00275AA4" w:rsidRDefault="00275AA4">
      <w:pPr>
        <w:pStyle w:val="ConsPlusNormal"/>
        <w:spacing w:before="220"/>
        <w:ind w:firstLine="540"/>
        <w:jc w:val="both"/>
      </w:pPr>
      <w:r>
        <w:t>Государственный служащий обязан незамедлительно сообщать представителю нанимателя и своему непосредственному начальнику обо всех фактах склонения к коррупционным правонарушениям.</w:t>
      </w:r>
    </w:p>
    <w:p w:rsidR="00275AA4" w:rsidRDefault="00275AA4">
      <w:pPr>
        <w:pStyle w:val="ConsPlusNormal"/>
        <w:spacing w:before="220"/>
        <w:ind w:firstLine="540"/>
        <w:jc w:val="both"/>
      </w:pPr>
      <w:r>
        <w:t>Государственный служащий не может принимать вознаграждения от лиц, стремящихся добиться официальных действий или установления деловых отношений с исполнительным органом государственной власти области, а также от лиц, чьи интересы могут в значительной степени зависеть от государственного служащего, получающего вознаграждение.</w:t>
      </w:r>
    </w:p>
    <w:p w:rsidR="00275AA4" w:rsidRDefault="00275AA4">
      <w:pPr>
        <w:pStyle w:val="ConsPlusNormal"/>
        <w:spacing w:before="220"/>
        <w:ind w:firstLine="540"/>
        <w:jc w:val="both"/>
      </w:pPr>
      <w:r>
        <w:t>При назначении на должность государственной службы и исполнении должностных обязанностей государственный служащий обязан заявить о наличии или возможности наличия у него личной заинтересованности, которая влияет или может повлиять на надлежащее исполнение им должностных обязанностей.</w:t>
      </w:r>
    </w:p>
    <w:p w:rsidR="00275AA4" w:rsidRDefault="00275AA4">
      <w:pPr>
        <w:pStyle w:val="ConsPlusNormal"/>
        <w:jc w:val="both"/>
      </w:pPr>
      <w:r>
        <w:t xml:space="preserve">(абзац введен </w:t>
      </w:r>
      <w:hyperlink r:id="rId26" w:history="1">
        <w:r>
          <w:rPr>
            <w:color w:val="0000FF"/>
          </w:rPr>
          <w:t>постановлением</w:t>
        </w:r>
      </w:hyperlink>
      <w:r>
        <w:t xml:space="preserve"> Правительства Мурманской области от 17.03.2011 N 114-ПП)</w:t>
      </w:r>
    </w:p>
    <w:p w:rsidR="00275AA4" w:rsidRDefault="00275AA4">
      <w:pPr>
        <w:pStyle w:val="ConsPlusNormal"/>
        <w:jc w:val="both"/>
      </w:pPr>
    </w:p>
    <w:p w:rsidR="00275AA4" w:rsidRDefault="00275AA4">
      <w:pPr>
        <w:pStyle w:val="ConsPlusTitle"/>
        <w:jc w:val="center"/>
        <w:outlineLvl w:val="1"/>
      </w:pPr>
      <w:r>
        <w:t>4. ЗАКЛЮЧИТЕЛЬНЫЕ ПОЛОЖЕНИЯ</w:t>
      </w:r>
    </w:p>
    <w:p w:rsidR="00275AA4" w:rsidRDefault="00275AA4">
      <w:pPr>
        <w:pStyle w:val="ConsPlusNormal"/>
        <w:jc w:val="both"/>
      </w:pPr>
    </w:p>
    <w:p w:rsidR="00275AA4" w:rsidRDefault="00275AA4">
      <w:pPr>
        <w:pStyle w:val="ConsPlusNormal"/>
        <w:ind w:firstLine="540"/>
        <w:jc w:val="both"/>
      </w:pPr>
      <w:r>
        <w:t xml:space="preserve">Соблюдение государственным служащим норм Кодекса является важным элементом всесторонней и объективной оценки его личностных, а также профессионально-деловых качеств и </w:t>
      </w:r>
      <w:r>
        <w:lastRenderedPageBreak/>
        <w:t>учитывается при проведении аттестации, назначении государственного служащего на иную должность государственной гражданской службы Мурманской области, подготовке характеристики, рекомендации.</w:t>
      </w:r>
    </w:p>
    <w:p w:rsidR="00275AA4" w:rsidRDefault="00275AA4">
      <w:pPr>
        <w:pStyle w:val="ConsPlusNormal"/>
        <w:spacing w:before="220"/>
        <w:ind w:firstLine="540"/>
        <w:jc w:val="both"/>
      </w:pPr>
      <w:r>
        <w:t>Государственный служащий обязан информировать непосредственного руководителя о ставших известными ему нарушениях правил служебного поведения другими государственными служащими.</w:t>
      </w:r>
    </w:p>
    <w:p w:rsidR="00275AA4" w:rsidRDefault="00275AA4">
      <w:pPr>
        <w:pStyle w:val="ConsPlusNormal"/>
        <w:spacing w:before="220"/>
        <w:ind w:firstLine="540"/>
        <w:jc w:val="both"/>
      </w:pPr>
      <w:r>
        <w:t>Соблюдение положений Кодекса является предметом внутреннего служебного контроля в исполнительных органах государственной власти Мурманской области. За нарушение норм Кодекса устанавливается ответственность в соответствии с действующим законодательством Российской Федерации.</w:t>
      </w:r>
    </w:p>
    <w:p w:rsidR="00275AA4" w:rsidRDefault="00275AA4">
      <w:pPr>
        <w:pStyle w:val="ConsPlusNormal"/>
        <w:spacing w:before="220"/>
        <w:ind w:firstLine="540"/>
        <w:jc w:val="both"/>
      </w:pPr>
      <w:r>
        <w:t>Рассмотрение вопросов соблюдения Кодекса возлагается на соответствующую комиссию по соблюдению требований к служебному поведению государственных гражданских служащих Мурманской области и урегулированию конфликта интересов в порядке, установленном законодательством.</w:t>
      </w:r>
    </w:p>
    <w:p w:rsidR="00275AA4" w:rsidRDefault="00275AA4">
      <w:pPr>
        <w:pStyle w:val="ConsPlusNormal"/>
        <w:jc w:val="both"/>
      </w:pPr>
    </w:p>
    <w:p w:rsidR="00275AA4" w:rsidRDefault="00275AA4">
      <w:pPr>
        <w:pStyle w:val="ConsPlusNormal"/>
        <w:jc w:val="both"/>
      </w:pPr>
    </w:p>
    <w:p w:rsidR="00275AA4" w:rsidRDefault="00275AA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40B8F" w:rsidRDefault="00A40B8F"/>
    <w:sectPr w:rsidR="00A40B8F" w:rsidSect="00E54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AA4"/>
    <w:rsid w:val="00275AA4"/>
    <w:rsid w:val="0048235D"/>
    <w:rsid w:val="009B50FF"/>
    <w:rsid w:val="00A40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F2E65A-B824-4B3E-9526-6E7760F73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75A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75A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75AA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52470D8F86A21322F8864786416785B8F8B04AA2D327F6B4712DD3F48F11C8667D4A98AD4A48449155C2DK3oCL" TargetMode="External"/><Relationship Id="rId13" Type="http://schemas.openxmlformats.org/officeDocument/2006/relationships/hyperlink" Target="consultantplus://offline/ref=152470D8F86A21322F887A75727A265E8A885DA2256421374145826F4EA44EC6398DF9C89FA98351095C2922D440F6K8oDL" TargetMode="External"/><Relationship Id="rId18" Type="http://schemas.openxmlformats.org/officeDocument/2006/relationships/hyperlink" Target="consultantplus://offline/ref=152470D8F86A21322F887A75727A265E8A885DA2256524384818886717A84CC136D2FCCF8EA98357175C2F3ADD14A5C991D438DFBA0E00390167AFK7o7L" TargetMode="External"/><Relationship Id="rId26" Type="http://schemas.openxmlformats.org/officeDocument/2006/relationships/hyperlink" Target="consultantplus://offline/ref=152470D8F86A21322F887A75727A265E8A885DA2256524384818886717A84CC136D2FCCF8EA98357175C2E3ADD14A5C991D438DFBA0E00390167AFK7o7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152470D8F86A21322F887A75727A265E8A885DA2256524384818886717A84CC136D2FCCF8EA98357175C2E3CDD14A5C991D438DFBA0E00390167AFK7o7L" TargetMode="External"/><Relationship Id="rId7" Type="http://schemas.openxmlformats.org/officeDocument/2006/relationships/hyperlink" Target="consultantplus://offline/ref=152470D8F86A21322F887A75727A265E8A885DA2256524384818886717A84CC136D2FCCF8EA98357175C2F39DD14A5C991D438DFBA0E00390167AFK7o7L" TargetMode="External"/><Relationship Id="rId12" Type="http://schemas.openxmlformats.org/officeDocument/2006/relationships/hyperlink" Target="consultantplus://offline/ref=152470D8F86A21322F8864786416785B858A06AF2F6F75631E1EDF3847AE198176D4A98CCAA487571C087E78834DF58BDAD93FC7A60E04K2o7L" TargetMode="External"/><Relationship Id="rId17" Type="http://schemas.openxmlformats.org/officeDocument/2006/relationships/hyperlink" Target="consultantplus://offline/ref=152470D8F86A21322F887A75727A265E8A885DA22564263C4A18886717A84CC136D2FCCF8EA98357175C2F39DD14A5C991D438DFBA0E00390167AFK7o7L" TargetMode="External"/><Relationship Id="rId25" Type="http://schemas.openxmlformats.org/officeDocument/2006/relationships/hyperlink" Target="consultantplus://offline/ref=152470D8F86A21322F887A75727A265E8A885DA2256524384818886717A84CC136D2FCCF8EA98357175C2E38DD14A5C991D438DFBA0E00390167AFK7o7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52470D8F86A21322F8864786416785B8F8B04AA2D327F6B4712DD3F48F11C8667D4A98AD4A48449155C2DK3oCL" TargetMode="External"/><Relationship Id="rId20" Type="http://schemas.openxmlformats.org/officeDocument/2006/relationships/hyperlink" Target="consultantplus://offline/ref=152470D8F86A21322F887A75727A265E8A885DA2256524384818886717A84CC136D2FCCF8EA98357175C2F35DD14A5C991D438DFBA0E00390167AFK7o7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52470D8F86A21322F887A75727A265E8A885DA22564263C4A18886717A84CC136D2FCCF8EA98357175C2F39DD14A5C991D438DFBA0E00390167AFK7o7L" TargetMode="External"/><Relationship Id="rId11" Type="http://schemas.openxmlformats.org/officeDocument/2006/relationships/hyperlink" Target="consultantplus://offline/ref=152470D8F86A21322F8864786416785B8E8602AD226228691647D33A40A14696719DA585CCAFD6065309223DD05EF48BDADB39DBKAo4L" TargetMode="External"/><Relationship Id="rId24" Type="http://schemas.openxmlformats.org/officeDocument/2006/relationships/hyperlink" Target="consultantplus://offline/ref=152470D8F86A21322F887A75727A265E8A885DA2256524384818886717A84CC136D2FCCF8EA98357175C2E3FDD14A5C991D438DFBA0E00390167AFK7o7L" TargetMode="External"/><Relationship Id="rId5" Type="http://schemas.openxmlformats.org/officeDocument/2006/relationships/hyperlink" Target="consultantplus://offline/ref=152470D8F86A21322F887A75727A265E8A885DA2256524384818886717A84CC136D2FCCF8EA98357175C2F39DD14A5C991D438DFBA0E00390167AFK7o7L" TargetMode="External"/><Relationship Id="rId15" Type="http://schemas.openxmlformats.org/officeDocument/2006/relationships/hyperlink" Target="consultantplus://offline/ref=152470D8F86A21322F887A75727A265E8A885DA22F61203C4E18886717A84CC136D2FCDD8EF18F5611422F3AC842F48FKCo4L" TargetMode="External"/><Relationship Id="rId23" Type="http://schemas.openxmlformats.org/officeDocument/2006/relationships/hyperlink" Target="consultantplus://offline/ref=152470D8F86A21322F887A75727A265E8A885DA2256524384818886717A84CC136D2FCCF8EA98357175C2E3EDD14A5C991D438DFBA0E00390167AFK7o7L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152470D8F86A21322F8864786416785B8E8703AC206328691647D33A40A14696719DA58DCAA483501E577B6D9215F98CC2C739DFBA0C0625K0o3L" TargetMode="External"/><Relationship Id="rId19" Type="http://schemas.openxmlformats.org/officeDocument/2006/relationships/hyperlink" Target="consultantplus://offline/ref=152470D8F86A21322F887A75727A265E8A885DA2256524384818886717A84CC136D2FCCF8EA98357175C2F34DD14A5C991D438DFBA0E00390167AFK7o7L" TargetMode="External"/><Relationship Id="rId4" Type="http://schemas.openxmlformats.org/officeDocument/2006/relationships/hyperlink" Target="consultantplus://offline/ref=152470D8F86A21322F887A75727A265E8A885DA22564263C4A18886717A84CC136D2FCCF8EA98357175C2F39DD14A5C991D438DFBA0E00390167AFK7o7L" TargetMode="External"/><Relationship Id="rId9" Type="http://schemas.openxmlformats.org/officeDocument/2006/relationships/hyperlink" Target="consultantplus://offline/ref=152470D8F86A21322F8864786416785B8F8301AF216528691647D33A40A14696639DFD81CBA29C5711422D3CD4K4o0L" TargetMode="External"/><Relationship Id="rId14" Type="http://schemas.openxmlformats.org/officeDocument/2006/relationships/hyperlink" Target="consultantplus://offline/ref=152470D8F86A21322F887A75727A265E8A885DA22F6220394B18886717A84CC136D2FCCF8EA98357175D273DDD14A5C991D438DFBA0E00390167AFK7o7L" TargetMode="External"/><Relationship Id="rId22" Type="http://schemas.openxmlformats.org/officeDocument/2006/relationships/hyperlink" Target="consultantplus://offline/ref=152470D8F86A21322F887A75727A265E8A885DA2256524384818886717A84CC136D2FCCF8EA98357175C2E3DDD14A5C991D438DFBA0E00390167AFK7o7L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2995</Words>
  <Characters>17073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Глабчастая Е.В.</dc:creator>
  <cp:keywords/>
  <dc:description/>
  <cp:lastModifiedBy>Леоненко Р.Л.</cp:lastModifiedBy>
  <cp:revision>2</cp:revision>
  <dcterms:created xsi:type="dcterms:W3CDTF">2022-05-05T10:38:00Z</dcterms:created>
  <dcterms:modified xsi:type="dcterms:W3CDTF">2022-05-05T10:38:00Z</dcterms:modified>
</cp:coreProperties>
</file>